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住房公积金缴存基数调整承诺书</w:t>
      </w:r>
    </w:p>
    <w:bookmarkEnd w:id="0"/>
    <w:p w14:paraId="3B2B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 w14:paraId="0B145C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我单位按照国务院《住房公积金管理条例》及省、市相关政策法规和《关于调整2025年度住房公积金缴存基数的通知》（保房金管33号）有关要求，如实调整住房公积金缴存基数。现做出以下承诺：</w:t>
      </w:r>
    </w:p>
    <w:p w14:paraId="00DED4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一、本单位住房公积金缴存已全员覆盖（含聘用人员、劳务派遣人员等）。</w:t>
      </w:r>
    </w:p>
    <w:p w14:paraId="62E1FF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二、职工缴存基数均按照政策规定进行调整，不存在少报、漏报、瞒报、虚报缴存数据问题。</w:t>
      </w:r>
    </w:p>
    <w:p w14:paraId="4FB912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三、缴存基数调整时，已将调整情况及时告知职工本人，接受职工监督。</w:t>
      </w:r>
    </w:p>
    <w:p w14:paraId="5BF4A2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四、提供的所有信息真实、准确、完整、有效。</w:t>
      </w:r>
    </w:p>
    <w:p w14:paraId="139181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五、如发生与上述承诺不符问题，我单位将承担由此引起的全部经济和法律责任。</w:t>
      </w:r>
    </w:p>
    <w:p w14:paraId="1E23E0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法定代表人或授权人（签名）：</w:t>
      </w:r>
    </w:p>
    <w:p w14:paraId="23DB1E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单位经办人员（签名）：</w:t>
      </w:r>
    </w:p>
    <w:p w14:paraId="3F4237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单位名称（盖章）：               </w:t>
      </w:r>
    </w:p>
    <w:p w14:paraId="51461A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</w:t>
      </w:r>
    </w:p>
    <w:p w14:paraId="659137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年     月     日</w:t>
      </w:r>
    </w:p>
    <w:p w14:paraId="618F49CC"/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E0ADB"/>
    <w:rsid w:val="172E5BC1"/>
    <w:rsid w:val="470D45FA"/>
    <w:rsid w:val="62061579"/>
    <w:rsid w:val="628A3F58"/>
    <w:rsid w:val="71493231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2024-04-07T06:18:00Z</dcterms:created>
  <dc:creator>gjj</dc:creator>
  <cp:lastModifiedBy>gjj</cp:lastModifiedBy>
  <dcterms:modified xsi:type="dcterms:W3CDTF">2025-06-30T07:36:48Z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eyJoZGlkIjoiYjM1NTA4ZDliYTRlNGYwYTk2ZWZlMTRkMjM3ZTRlYWEifQ==</vt:lpwstr>
  </property>
  <property fmtid="{D5CDD505-2E9C-101B-9397-08002B2CF9AE}" pid="4" name="ICV">
    <vt:lpwstr>57FBB60238E6455BA2EABE8BFF549DC1_12</vt:lpwstr>
  </property>
</Properties>
</file>